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4" w:rsidRDefault="008E3891">
      <w:pPr>
        <w:rPr>
          <w:b/>
          <w:sz w:val="28"/>
          <w:lang w:val="en-IN"/>
        </w:rPr>
      </w:pPr>
      <w:r w:rsidRPr="008E3891">
        <w:rPr>
          <w:b/>
          <w:sz w:val="28"/>
          <w:lang w:val="en-IN"/>
        </w:rPr>
        <w:t>Installation Steps</w:t>
      </w:r>
      <w:r>
        <w:rPr>
          <w:b/>
          <w:sz w:val="28"/>
          <w:lang w:val="en-IN"/>
        </w:rPr>
        <w:t>:</w:t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>Step 1:</w:t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ab/>
        <w:t xml:space="preserve">Unzip </w:t>
      </w:r>
      <w:r>
        <w:rPr>
          <w:b/>
          <w:noProof/>
          <w:sz w:val="28"/>
        </w:rPr>
        <w:drawing>
          <wp:inline distT="0" distB="0" distL="0" distR="0">
            <wp:extent cx="1028700" cy="2514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lang w:val="en-IN"/>
        </w:rPr>
        <w:t xml:space="preserve"> File in any other Disk except C Disk.</w:t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>Step 2:</w:t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ab/>
        <w:t>Install Font’s From Font Folder.</w:t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>Step 3:</w:t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ab/>
        <w:t>Install Bartender software. Procedure follows the attached video.</w:t>
      </w:r>
      <w:r w:rsidR="00111639" w:rsidRPr="00111639">
        <w:rPr>
          <w:b/>
          <w:sz w:val="28"/>
          <w:lang w:val="en-IN"/>
        </w:rPr>
        <w:t xml:space="preserve"> </w:t>
      </w:r>
      <w:r w:rsidR="00111639">
        <w:rPr>
          <w:b/>
          <w:noProof/>
          <w:sz w:val="28"/>
        </w:rPr>
        <w:drawing>
          <wp:inline distT="0" distB="0" distL="0" distR="0">
            <wp:extent cx="1318260" cy="1600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>Step 4:</w:t>
      </w:r>
    </w:p>
    <w:p w:rsidR="008E3891" w:rsidRDefault="008E3891">
      <w:pPr>
        <w:rPr>
          <w:b/>
          <w:sz w:val="28"/>
          <w:lang w:val="en-IN"/>
        </w:rPr>
      </w:pPr>
      <w:r>
        <w:rPr>
          <w:b/>
          <w:sz w:val="28"/>
          <w:lang w:val="en-IN"/>
        </w:rPr>
        <w:tab/>
        <w:t xml:space="preserve">Open unzipped folder and </w:t>
      </w:r>
      <w:r>
        <w:rPr>
          <w:b/>
          <w:noProof/>
          <w:sz w:val="28"/>
        </w:rPr>
        <w:drawing>
          <wp:inline distT="0" distB="0" distL="0" distR="0">
            <wp:extent cx="960120" cy="2209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lang w:val="en-IN"/>
        </w:rPr>
        <w:t xml:space="preserve"> select this application and run. </w:t>
      </w:r>
      <w:r w:rsidR="0020493F">
        <w:rPr>
          <w:b/>
          <w:sz w:val="28"/>
          <w:lang w:val="en-IN"/>
        </w:rPr>
        <w:t>Default password is used “admin”.</w:t>
      </w:r>
    </w:p>
    <w:p w:rsidR="008E3891" w:rsidRDefault="008E3891">
      <w:pPr>
        <w:rPr>
          <w:b/>
          <w:sz w:val="28"/>
          <w:lang w:val="en-IN"/>
        </w:rPr>
      </w:pPr>
    </w:p>
    <w:p w:rsidR="008E3891" w:rsidRPr="008E3891" w:rsidRDefault="008E3891">
      <w:pPr>
        <w:rPr>
          <w:b/>
          <w:sz w:val="28"/>
          <w:lang w:val="en-IN"/>
        </w:rPr>
      </w:pPr>
    </w:p>
    <w:sectPr w:rsidR="008E3891" w:rsidRPr="008E3891" w:rsidSect="00476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891"/>
    <w:rsid w:val="00111639"/>
    <w:rsid w:val="0020493F"/>
    <w:rsid w:val="00476144"/>
    <w:rsid w:val="008E3891"/>
    <w:rsid w:val="00B04CD2"/>
    <w:rsid w:val="00E9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Company>HP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benin y</dc:creator>
  <cp:lastModifiedBy>benin y</cp:lastModifiedBy>
  <cp:revision>3</cp:revision>
  <dcterms:created xsi:type="dcterms:W3CDTF">2025-05-23T04:25:00Z</dcterms:created>
  <dcterms:modified xsi:type="dcterms:W3CDTF">2025-05-23T06:14:00Z</dcterms:modified>
</cp:coreProperties>
</file>